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A0" w:rsidRPr="00D36EA0" w:rsidRDefault="00D36EA0" w:rsidP="006A14D4">
      <w:pPr>
        <w:spacing w:before="300" w:after="100" w:afterAutospacing="1" w:line="360" w:lineRule="atLeast"/>
        <w:jc w:val="center"/>
        <w:outlineLvl w:val="0"/>
        <w:rPr>
          <w:rFonts w:ascii="Arial Narrow" w:eastAsia="Times New Roman" w:hAnsi="Arial Narrow" w:cstheme="minorHAnsi"/>
          <w:b/>
          <w:color w:val="000000"/>
          <w:kern w:val="36"/>
        </w:rPr>
      </w:pPr>
      <w:r w:rsidRPr="00D36EA0">
        <w:rPr>
          <w:rFonts w:ascii="Arial Narrow" w:eastAsia="Times New Roman" w:hAnsi="Arial Narrow" w:cstheme="minorHAnsi"/>
          <w:b/>
          <w:color w:val="000000"/>
          <w:kern w:val="36"/>
        </w:rPr>
        <w:t>Apps4Android Releases Five New Android Applications in Support of Students with Print Disabilities</w:t>
      </w:r>
    </w:p>
    <w:p w:rsidR="00D36EA0" w:rsidRPr="00D36EA0" w:rsidRDefault="00D36EA0" w:rsidP="006A14D4">
      <w:pPr>
        <w:spacing w:before="100" w:beforeAutospacing="1" w:after="100" w:afterAutospacing="1" w:line="360" w:lineRule="atLeast"/>
        <w:jc w:val="center"/>
        <w:rPr>
          <w:rFonts w:ascii="Arial Narrow" w:eastAsia="Times New Roman" w:hAnsi="Arial Narrow" w:cstheme="minorHAnsi"/>
          <w:b/>
          <w:color w:val="000000"/>
        </w:rPr>
      </w:pPr>
      <w:r w:rsidRPr="00D36EA0">
        <w:rPr>
          <w:rFonts w:ascii="Arial Narrow" w:eastAsia="Times New Roman" w:hAnsi="Arial Narrow" w:cstheme="minorHAnsi"/>
          <w:b/>
          <w:color w:val="000000"/>
        </w:rPr>
        <w:t>Applications to Enhance Access to Science, Technology, Engineering, and Math Resources</w:t>
      </w:r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6A14D4">
        <w:rPr>
          <w:rFonts w:ascii="Arial Narrow" w:eastAsia="Times New Roman" w:hAnsi="Arial Narrow" w:cstheme="minorHAnsi"/>
          <w:b/>
          <w:bCs/>
          <w:color w:val="000000"/>
        </w:rPr>
        <w:t>HILLIARD, Ohio</w:t>
      </w:r>
      <w:r w:rsidRPr="00D36EA0">
        <w:rPr>
          <w:rFonts w:ascii="Arial Narrow" w:eastAsia="Times New Roman" w:hAnsi="Arial Narrow" w:cstheme="minorHAnsi"/>
          <w:color w:val="000000"/>
        </w:rPr>
        <w:t xml:space="preserve"> (BUSINESS WIRE) August 29, 2012 –Apps4Android today announced the release of five no-cost-</w:t>
      </w:r>
      <w:bookmarkStart w:id="0" w:name="_GoBack"/>
      <w:bookmarkEnd w:id="0"/>
      <w:r w:rsidRPr="00D36EA0">
        <w:rPr>
          <w:rFonts w:ascii="Arial Narrow" w:eastAsia="Times New Roman" w:hAnsi="Arial Narrow" w:cstheme="minorHAnsi"/>
          <w:color w:val="000000"/>
        </w:rPr>
        <w:t>to-the-user applications focused on Science, Technology, Engineering, Math (STEM), and audio note organization.</w:t>
      </w:r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D36EA0">
        <w:rPr>
          <w:rFonts w:ascii="Arial Narrow" w:eastAsia="Times New Roman" w:hAnsi="Arial Narrow" w:cstheme="minorHAnsi"/>
          <w:color w:val="000000"/>
        </w:rPr>
        <w:t>In their ongoing effort to make it easier for millions of students with print disabilities to access STEM-focused content, and level the playing field for students who do not have PCs at home, Apps4Android is releasing the following Android applications:</w:t>
      </w:r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6A14D4">
        <w:rPr>
          <w:rFonts w:ascii="Arial Narrow" w:eastAsia="Times New Roman" w:hAnsi="Arial Narrow" w:cstheme="minorHAnsi"/>
          <w:b/>
          <w:bCs/>
          <w:color w:val="000000"/>
        </w:rPr>
        <w:t xml:space="preserve">1. IDEAL </w:t>
      </w:r>
      <w:proofErr w:type="spellStart"/>
      <w:r w:rsidRPr="006A14D4">
        <w:rPr>
          <w:rFonts w:ascii="Arial Narrow" w:eastAsia="Times New Roman" w:hAnsi="Arial Narrow" w:cstheme="minorHAnsi"/>
          <w:b/>
          <w:bCs/>
          <w:color w:val="000000"/>
        </w:rPr>
        <w:t>WebMath</w:t>
      </w:r>
      <w:proofErr w:type="spellEnd"/>
      <w:r w:rsidRPr="006A14D4">
        <w:rPr>
          <w:rFonts w:ascii="Arial Narrow" w:eastAsia="Times New Roman" w:hAnsi="Arial Narrow" w:cstheme="minorHAnsi"/>
          <w:b/>
          <w:bCs/>
          <w:color w:val="000000"/>
        </w:rPr>
        <w:t xml:space="preserve"> Algebra: </w:t>
      </w:r>
      <w:r w:rsidRPr="00D36EA0">
        <w:rPr>
          <w:rFonts w:ascii="Arial Narrow" w:eastAsia="Times New Roman" w:hAnsi="Arial Narrow" w:cstheme="minorHAnsi"/>
          <w:color w:val="000000"/>
        </w:rPr>
        <w:t xml:space="preserve">the second “math tutorial” application developed by Apps4Android. The first was IDEAL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WebMath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(K-8). More: </w:t>
      </w:r>
      <w:hyperlink r:id="rId5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http://tinyurl.com/9fqhrml</w:t>
        </w:r>
      </w:hyperlink>
      <w:r w:rsidRPr="00D36EA0">
        <w:rPr>
          <w:rFonts w:ascii="Arial Narrow" w:eastAsia="Times New Roman" w:hAnsi="Arial Narrow" w:cstheme="minorHAnsi"/>
          <w:color w:val="000000"/>
        </w:rPr>
        <w:t xml:space="preserve">. IDEAL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WebMath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Algebra, a speech recognition-based application, taps into the power of Discovery Education’s web math resources. More: </w:t>
      </w:r>
      <w:hyperlink r:id="rId6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http://tinyurl.com/c4bo7gf</w:t>
        </w:r>
      </w:hyperlink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6A14D4">
        <w:rPr>
          <w:rFonts w:ascii="Arial Narrow" w:eastAsia="Times New Roman" w:hAnsi="Arial Narrow" w:cstheme="minorHAnsi"/>
          <w:b/>
          <w:bCs/>
          <w:color w:val="000000"/>
        </w:rPr>
        <w:t>2. IDEAL Knowledgebase:</w:t>
      </w:r>
      <w:r w:rsidRPr="00D36EA0">
        <w:rPr>
          <w:rFonts w:ascii="Arial Narrow" w:eastAsia="Times New Roman" w:hAnsi="Arial Narrow" w:cstheme="minorHAnsi"/>
          <w:color w:val="000000"/>
        </w:rPr>
        <w:t xml:space="preserve"> a mobile, speech-driven, port-of-entry to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Wolfram|Alpha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knowledge base. You can pose questions on a large number of STEM topics. More: </w:t>
      </w:r>
      <w:hyperlink r:id="rId7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http://tinyurl.com/crscpnq</w:t>
        </w:r>
      </w:hyperlink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6A14D4">
        <w:rPr>
          <w:rFonts w:ascii="Arial Narrow" w:eastAsia="Times New Roman" w:hAnsi="Arial Narrow" w:cstheme="minorHAnsi"/>
          <w:b/>
          <w:bCs/>
          <w:color w:val="000000"/>
        </w:rPr>
        <w:t xml:space="preserve">3. IDEAL Ask </w:t>
      </w:r>
      <w:proofErr w:type="spellStart"/>
      <w:r w:rsidRPr="006A14D4">
        <w:rPr>
          <w:rFonts w:ascii="Arial Narrow" w:eastAsia="Times New Roman" w:hAnsi="Arial Narrow" w:cstheme="minorHAnsi"/>
          <w:b/>
          <w:bCs/>
          <w:color w:val="000000"/>
        </w:rPr>
        <w:t>Eindroid</w:t>
      </w:r>
      <w:proofErr w:type="spellEnd"/>
      <w:r w:rsidRPr="006A14D4">
        <w:rPr>
          <w:rFonts w:ascii="Arial Narrow" w:eastAsia="Times New Roman" w:hAnsi="Arial Narrow" w:cstheme="minorHAnsi"/>
          <w:b/>
          <w:bCs/>
          <w:color w:val="000000"/>
        </w:rPr>
        <w:t xml:space="preserve"> II:</w:t>
      </w:r>
      <w:r w:rsidRPr="00D36EA0">
        <w:rPr>
          <w:rFonts w:ascii="Arial Narrow" w:eastAsia="Times New Roman" w:hAnsi="Arial Narrow" w:cstheme="minorHAnsi"/>
          <w:color w:val="000000"/>
        </w:rPr>
        <w:t xml:space="preserve"> a “next generation” Ask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Eindroid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application, first released on December 27, 2009. More: </w:t>
      </w:r>
      <w:hyperlink r:id="rId8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http://tinyurl.com/9yojshn</w:t>
        </w:r>
      </w:hyperlink>
      <w:r w:rsidRPr="00D36EA0">
        <w:rPr>
          <w:rFonts w:ascii="Arial Narrow" w:eastAsia="Times New Roman" w:hAnsi="Arial Narrow" w:cstheme="minorHAnsi"/>
          <w:color w:val="000000"/>
        </w:rPr>
        <w:t xml:space="preserve">. IDEAL Ask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Eindroid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II is a speech-driven application, based on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Evi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knowledge base technology, which enables users to access information about almost anything by simply asking questions in a completely natural way. More: </w:t>
      </w:r>
      <w:hyperlink r:id="rId9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http://tinyurl.com/9u74q67</w:t>
        </w:r>
      </w:hyperlink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6A14D4">
        <w:rPr>
          <w:rFonts w:ascii="Arial Narrow" w:eastAsia="Times New Roman" w:hAnsi="Arial Narrow" w:cstheme="minorHAnsi"/>
          <w:b/>
          <w:bCs/>
          <w:color w:val="000000"/>
        </w:rPr>
        <w:t xml:space="preserve">4. IDEAL Equation Finder: </w:t>
      </w:r>
      <w:r w:rsidRPr="00D36EA0">
        <w:rPr>
          <w:rFonts w:ascii="Arial Narrow" w:eastAsia="Times New Roman" w:hAnsi="Arial Narrow" w:cstheme="minorHAnsi"/>
          <w:color w:val="000000"/>
        </w:rPr>
        <w:t xml:space="preserve">a speech recognition-based </w:t>
      </w:r>
      <w:proofErr w:type="gramStart"/>
      <w:r w:rsidRPr="00D36EA0">
        <w:rPr>
          <w:rFonts w:ascii="Arial Narrow" w:eastAsia="Times New Roman" w:hAnsi="Arial Narrow" w:cstheme="minorHAnsi"/>
          <w:color w:val="000000"/>
        </w:rPr>
        <w:t>application,</w:t>
      </w:r>
      <w:proofErr w:type="gramEnd"/>
      <w:r w:rsidRPr="00D36EA0">
        <w:rPr>
          <w:rFonts w:ascii="Arial Narrow" w:eastAsia="Times New Roman" w:hAnsi="Arial Narrow" w:cstheme="minorHAnsi"/>
          <w:color w:val="000000"/>
        </w:rPr>
        <w:t xml:space="preserve"> was designed to take advantage of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EqsQuest’s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semantic search technology for math &amp; science. Semantic search technology seeks to improve search accuracy by understanding a searcher’s intent and the contextual meaning of terms as they appear in searchable data spaces. More: </w:t>
      </w:r>
      <w:hyperlink r:id="rId10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http://tinyurl.com/8b9c6jo</w:t>
        </w:r>
      </w:hyperlink>
    </w:p>
    <w:p w:rsidR="00D36EA0" w:rsidRPr="00D36EA0" w:rsidRDefault="00D36EA0" w:rsidP="006A14D4">
      <w:pPr>
        <w:spacing w:before="100" w:beforeAutospacing="1" w:after="100" w:afterAutospacing="1" w:line="360" w:lineRule="atLeast"/>
        <w:rPr>
          <w:rFonts w:ascii="Arial Narrow" w:eastAsia="Times New Roman" w:hAnsi="Arial Narrow" w:cstheme="minorHAnsi"/>
          <w:color w:val="000000"/>
        </w:rPr>
      </w:pPr>
      <w:r w:rsidRPr="006A14D4">
        <w:rPr>
          <w:rFonts w:ascii="Arial Narrow" w:eastAsia="Times New Roman" w:hAnsi="Arial Narrow" w:cstheme="minorHAnsi"/>
          <w:b/>
          <w:bCs/>
          <w:color w:val="000000"/>
        </w:rPr>
        <w:t xml:space="preserve">5. IDEAL MP3 Player: </w:t>
      </w:r>
      <w:r w:rsidRPr="00D36EA0">
        <w:rPr>
          <w:rFonts w:ascii="Arial Narrow" w:eastAsia="Times New Roman" w:hAnsi="Arial Narrow" w:cstheme="minorHAnsi"/>
          <w:color w:val="000000"/>
        </w:rPr>
        <w:t xml:space="preserve">a fully-accessible MP3 player for Android. It is a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deritive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 work based on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RockLock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, a simple, eyes-free music player/screen lock application. All gesture controls are based on Google Eyes-Free Project’s stroke dialer. We would like to thank Charles L. Chen and T.V. Raman, from Google, for having developed </w:t>
      </w:r>
      <w:proofErr w:type="spellStart"/>
      <w:r w:rsidRPr="00D36EA0">
        <w:rPr>
          <w:rFonts w:ascii="Arial Narrow" w:eastAsia="Times New Roman" w:hAnsi="Arial Narrow" w:cstheme="minorHAnsi"/>
          <w:color w:val="000000"/>
        </w:rPr>
        <w:t>RockLock</w:t>
      </w:r>
      <w:proofErr w:type="spellEnd"/>
      <w:r w:rsidRPr="00D36EA0">
        <w:rPr>
          <w:rFonts w:ascii="Arial Narrow" w:eastAsia="Times New Roman" w:hAnsi="Arial Narrow" w:cstheme="minorHAnsi"/>
          <w:color w:val="000000"/>
        </w:rPr>
        <w:t xml:space="preserve">… without which we would not have developed IDEAL MP3 Player. In the near future an Android MP3 Recorder will be released that enables its users to create sub-directories on their SD card.  They will then be able to audio record classroom sessions and use IDEAL MP3 Player to manage those recordings. More: </w:t>
      </w:r>
      <w:hyperlink r:id="rId11" w:history="1">
        <w:r w:rsidRPr="006A14D4">
          <w:rPr>
            <w:rFonts w:ascii="Arial Narrow" w:eastAsia="Times New Roman" w:hAnsi="Arial Narrow" w:cstheme="minorHAnsi"/>
            <w:b/>
            <w:bCs/>
            <w:color w:val="0033FF"/>
          </w:rPr>
          <w:t>http://tinyurl.com/cpsjgun</w:t>
        </w:r>
      </w:hyperlink>
    </w:p>
    <w:p w:rsidR="00C02EC7" w:rsidRPr="006A14D4" w:rsidRDefault="00C02EC7" w:rsidP="006A14D4">
      <w:pPr>
        <w:rPr>
          <w:rFonts w:ascii="Arial Narrow" w:hAnsi="Arial Narrow" w:cstheme="minorHAnsi"/>
        </w:rPr>
      </w:pPr>
    </w:p>
    <w:sectPr w:rsidR="00C02EC7" w:rsidRPr="006A1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EA0"/>
    <w:rsid w:val="006A14D4"/>
    <w:rsid w:val="00C02EC7"/>
    <w:rsid w:val="00D3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6EA0"/>
    <w:pPr>
      <w:spacing w:before="300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EA0"/>
    <w:rPr>
      <w:rFonts w:ascii="Times New Roman" w:eastAsia="Times New Roman" w:hAnsi="Times New Roman" w:cs="Times New Roman"/>
      <w:kern w:val="36"/>
      <w:sz w:val="33"/>
      <w:szCs w:val="33"/>
    </w:rPr>
  </w:style>
  <w:style w:type="character" w:styleId="Hyperlink">
    <w:name w:val="Hyperlink"/>
    <w:basedOn w:val="DefaultParagraphFont"/>
    <w:uiPriority w:val="99"/>
    <w:semiHidden/>
    <w:unhideWhenUsed/>
    <w:rsid w:val="00D36EA0"/>
    <w:rPr>
      <w:strike w:val="0"/>
      <w:dstrike w:val="0"/>
      <w:color w:val="0033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3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6E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6EA0"/>
    <w:pPr>
      <w:spacing w:before="300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EA0"/>
    <w:rPr>
      <w:rFonts w:ascii="Times New Roman" w:eastAsia="Times New Roman" w:hAnsi="Times New Roman" w:cs="Times New Roman"/>
      <w:kern w:val="36"/>
      <w:sz w:val="33"/>
      <w:szCs w:val="33"/>
    </w:rPr>
  </w:style>
  <w:style w:type="character" w:styleId="Hyperlink">
    <w:name w:val="Hyperlink"/>
    <w:basedOn w:val="DefaultParagraphFont"/>
    <w:uiPriority w:val="99"/>
    <w:semiHidden/>
    <w:unhideWhenUsed/>
    <w:rsid w:val="00D36EA0"/>
    <w:rPr>
      <w:strike w:val="0"/>
      <w:dstrike w:val="0"/>
      <w:color w:val="0033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3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6E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9yojsh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inyurl.com/crscpnq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inyurl.com/c4bo7gf" TargetMode="External"/><Relationship Id="rId11" Type="http://schemas.openxmlformats.org/officeDocument/2006/relationships/hyperlink" Target="http://tinyurl.com/cpsjgun" TargetMode="External"/><Relationship Id="rId5" Type="http://schemas.openxmlformats.org/officeDocument/2006/relationships/hyperlink" Target="http://tinyurl.com/9fqhrml" TargetMode="External"/><Relationship Id="rId10" Type="http://schemas.openxmlformats.org/officeDocument/2006/relationships/hyperlink" Target="http://tinyurl.com/8b9c6j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inyurl.com/9u74q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Kunkel, Sonya</dc:creator>
  <cp:lastModifiedBy>Kunkel, Sonya</cp:lastModifiedBy>
  <cp:revision>1</cp:revision>
  <dcterms:created xsi:type="dcterms:W3CDTF">2012-11-05T17:21:00Z</dcterms:created>
  <dcterms:modified xsi:type="dcterms:W3CDTF">2012-11-05T17:32:00Z</dcterms:modified>
</cp:coreProperties>
</file>